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42" w:rsidRPr="001F6D99" w:rsidRDefault="00DD0542" w:rsidP="00DD0542">
      <w:pPr>
        <w:rPr>
          <w:rFonts w:ascii="微软雅黑" w:eastAsia="微软雅黑" w:hAnsi="微软雅黑" w:cs="Times New Roman"/>
          <w:b/>
          <w:bCs/>
          <w:sz w:val="28"/>
          <w:szCs w:val="28"/>
        </w:rPr>
      </w:pPr>
      <w:r w:rsidRPr="001F6D99">
        <w:rPr>
          <w:rFonts w:ascii="微软雅黑" w:eastAsia="微软雅黑" w:hAnsi="微软雅黑" w:cs="Times New Roman" w:hint="eastAsia"/>
          <w:b/>
          <w:bCs/>
          <w:sz w:val="28"/>
          <w:szCs w:val="28"/>
        </w:rPr>
        <w:t xml:space="preserve">1  </w:t>
      </w:r>
      <w:r w:rsidRPr="00373081">
        <w:rPr>
          <w:rFonts w:ascii="微软雅黑" w:eastAsia="微软雅黑" w:hAnsi="微软雅黑" w:cs="Times New Roman"/>
          <w:b/>
          <w:sz w:val="28"/>
          <w:szCs w:val="28"/>
        </w:rPr>
        <w:t>Application</w:t>
      </w:r>
    </w:p>
    <w:p w:rsidR="003D0153" w:rsidRPr="00DD0542" w:rsidRDefault="00E5586B" w:rsidP="00DD0542">
      <w:pPr>
        <w:spacing w:line="496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    CQBE1</w:t>
      </w:r>
      <w:r w:rsidR="00DD0542" w:rsidRPr="00DD0542">
        <w:t xml:space="preserve"> </w:t>
      </w:r>
      <w:r w:rsidR="00DD0542" w:rsidRPr="00DD0542">
        <w:rPr>
          <w:rFonts w:ascii="微软雅黑" w:eastAsia="微软雅黑" w:hAnsi="微软雅黑" w:cs="微软雅黑"/>
          <w:sz w:val="24"/>
        </w:rPr>
        <w:t>(CABE1) bell can be used in 50/60Hz AC power circuit for alarm or</w:t>
      </w:r>
      <w:r w:rsidR="00DD0542">
        <w:rPr>
          <w:rFonts w:ascii="微软雅黑" w:eastAsia="微软雅黑" w:hAnsi="微软雅黑" w:cs="微软雅黑"/>
          <w:sz w:val="24"/>
        </w:rPr>
        <w:t xml:space="preserve"> indication with sound signal. </w:t>
      </w:r>
      <w:r w:rsidR="00DD0542" w:rsidRPr="00DD0542">
        <w:rPr>
          <w:rFonts w:ascii="微软雅黑" w:eastAsia="微软雅黑" w:hAnsi="微软雅黑" w:cs="微软雅黑"/>
          <w:sz w:val="24"/>
        </w:rPr>
        <w:t>it can be used together with our other modular products or separately.</w:t>
      </w:r>
    </w:p>
    <w:p w:rsidR="00DD0542" w:rsidRDefault="00DD0542" w:rsidP="00DD0542">
      <w:pPr>
        <w:spacing w:beforeLines="50" w:afterLines="50" w:line="496" w:lineRule="exact"/>
        <w:rPr>
          <w:rFonts w:ascii="微软雅黑" w:eastAsia="微软雅黑" w:hAnsi="微软雅黑" w:cs="Times New Roman"/>
          <w:b/>
          <w:sz w:val="28"/>
          <w:szCs w:val="28"/>
        </w:rPr>
      </w:pPr>
      <w:r w:rsidRPr="00C850C1">
        <w:rPr>
          <w:rFonts w:ascii="微软雅黑" w:eastAsia="微软雅黑" w:hAnsi="微软雅黑" w:cs="Times New Roman"/>
          <w:b/>
          <w:sz w:val="28"/>
          <w:szCs w:val="28"/>
        </w:rPr>
        <w:t>2. Type designation</w:t>
      </w:r>
    </w:p>
    <w:p w:rsidR="003D0153" w:rsidRDefault="008504E6" w:rsidP="00E5586B">
      <w:pPr>
        <w:spacing w:line="496" w:lineRule="exact"/>
        <w:ind w:firstLineChars="200" w:firstLine="480"/>
        <w:rPr>
          <w:rFonts w:ascii="微软雅黑" w:eastAsia="微软雅黑" w:hAnsi="微软雅黑" w:cs="微软雅黑"/>
          <w:sz w:val="24"/>
        </w:rPr>
      </w:pPr>
      <w:r w:rsidRPr="008504E6">
        <w:rPr>
          <w:sz w:val="24"/>
        </w:rPr>
        <w:pict>
          <v:line id="_x0000_s1031" style="position:absolute;left:0;text-align:left;z-index:251660288" from="32.25pt,23.45pt" to="32.25pt,88.7pt" o:gfxdata="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bX7YjXAAAACAEAAA8AAAAAAAAAAQAgAAAA&#10;IgAAAGRycy9kb3ducmV2LnhtbFBLAQIUABQAAAAIAIdO4kB/a/Yi0wEAAG8DAAAOAAAAAAAAAAEA&#10;IAAAACYBAABkcnMvZTJvRG9jLnhtbFBLBQYAAAAABgAGAFkBAABrBQAAAAA=&#10;" strokecolor="black [3213]" strokeweight="1pt">
            <v:stroke joinstyle="miter"/>
          </v:line>
        </w:pict>
      </w:r>
      <w:r w:rsidRPr="008504E6">
        <w:rPr>
          <w:sz w:val="24"/>
        </w:rPr>
        <w:pict>
          <v:line id="_x0000_s1026" style="position:absolute;left:0;text-align:left;flip:x;z-index:251662336" from="59.4pt,22.6pt" to="59.85pt,66.1pt" o:gfxdata="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j3tj/1AAAAAoBAAAPAAAA&#10;AAAAAAEAIAAAACIAAABkcnMvZG93bnJldi54bWxQSwECFAAUAAAACACHTuJAKTcts+ABAAB8AwAA&#10;DgAAAAAAAAABACAAAAAjAQAAZHJzL2Uyb0RvYy54bWxQSwUGAAAAAAYABgBZAQAAdQUAAAAA&#10;" strokecolor="black [3213]" strokeweight="1pt">
            <v:stroke joinstyle="miter"/>
          </v:line>
        </w:pict>
      </w:r>
      <w:r w:rsidRPr="008504E6">
        <w:rPr>
          <w:sz w:val="24"/>
        </w:rPr>
        <w:pict>
          <v:line id="_x0000_s1030" style="position:absolute;left:0;text-align:left;z-index:251658240" from="81.75pt,23.45pt" to="81.75pt,40.65pt" o:gfxdata="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W/XfItcAAAAJAQAADwAAAAAAAAABACAA&#10;AAAiAAAAZHJzL2Rvd25yZXYueG1sUEsBAhQAFAAAAAgAh07iQMs8217VAQAAbwMAAA4AAAAAAAAA&#10;AQAgAAAAJgEAAGRycy9lMm9Eb2MueG1sUEsFBgAAAAAGAAYAWQEAAG0FAAAAAA==&#10;" strokecolor="black [3213]" strokeweight="1pt">
            <v:stroke joinstyle="miter"/>
          </v:line>
        </w:pict>
      </w:r>
      <w:r w:rsidR="00E5586B">
        <w:rPr>
          <w:rFonts w:ascii="微软雅黑" w:eastAsia="微软雅黑" w:hAnsi="微软雅黑" w:cs="微软雅黑" w:hint="eastAsia"/>
          <w:sz w:val="24"/>
          <w:u w:val="single"/>
        </w:rPr>
        <w:t>CQ</w:t>
      </w:r>
      <w:r w:rsidR="00E5586B">
        <w:rPr>
          <w:rFonts w:ascii="微软雅黑" w:eastAsia="微软雅黑" w:hAnsi="微软雅黑" w:cs="微软雅黑" w:hint="eastAsia"/>
          <w:sz w:val="24"/>
        </w:rPr>
        <w:t xml:space="preserve">  </w:t>
      </w:r>
      <w:r w:rsidR="00E5586B">
        <w:rPr>
          <w:rFonts w:ascii="微软雅黑" w:eastAsia="微软雅黑" w:hAnsi="微软雅黑" w:cs="微软雅黑" w:hint="eastAsia"/>
          <w:sz w:val="24"/>
          <w:u w:val="single"/>
        </w:rPr>
        <w:t>BE</w:t>
      </w:r>
      <w:r w:rsidR="00E5586B">
        <w:rPr>
          <w:rFonts w:ascii="微软雅黑" w:eastAsia="微软雅黑" w:hAnsi="微软雅黑" w:cs="微软雅黑" w:hint="eastAsia"/>
          <w:sz w:val="24"/>
        </w:rPr>
        <w:t xml:space="preserve">  </w:t>
      </w:r>
      <w:r w:rsidR="00E5586B">
        <w:rPr>
          <w:rFonts w:ascii="微软雅黑" w:eastAsia="微软雅黑" w:hAnsi="微软雅黑" w:cs="微软雅黑" w:hint="eastAsia"/>
          <w:sz w:val="24"/>
          <w:u w:val="single"/>
        </w:rPr>
        <w:t>1</w:t>
      </w:r>
    </w:p>
    <w:p w:rsidR="00DD0542" w:rsidRDefault="00DD0542" w:rsidP="00DD0542">
      <w:pPr>
        <w:spacing w:line="496" w:lineRule="exact"/>
        <w:ind w:firstLineChars="850" w:firstLine="2040"/>
        <w:rPr>
          <w:rFonts w:ascii="微软雅黑" w:eastAsia="微软雅黑" w:hAnsi="微软雅黑"/>
          <w:sz w:val="24"/>
        </w:rPr>
      </w:pPr>
      <w:r w:rsidRPr="008D7206">
        <w:rPr>
          <w:rFonts w:ascii="微软雅黑" w:eastAsia="微软雅黑" w:hAnsi="微软雅黑"/>
          <w:sz w:val="24"/>
        </w:rPr>
        <w:t>Design serial number</w:t>
      </w:r>
    </w:p>
    <w:p w:rsidR="00DD0542" w:rsidRDefault="00DD0542" w:rsidP="00DD0542">
      <w:pPr>
        <w:spacing w:line="496" w:lineRule="exact"/>
        <w:ind w:firstLineChars="1100" w:firstLine="2640"/>
        <w:rPr>
          <w:rFonts w:hint="eastAsia"/>
          <w:sz w:val="24"/>
        </w:rPr>
      </w:pPr>
      <w:r w:rsidRPr="00DD0542">
        <w:rPr>
          <w:sz w:val="24"/>
        </w:rPr>
        <w:t>Bell</w:t>
      </w:r>
    </w:p>
    <w:p w:rsidR="00DD0542" w:rsidRPr="004C11F5" w:rsidRDefault="00DD0542" w:rsidP="00DD0542">
      <w:pPr>
        <w:spacing w:line="496" w:lineRule="exact"/>
        <w:ind w:firstLineChars="1100" w:firstLine="264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.7pt;margin-top:15pt;width:95.15pt;height:0;flip:x;z-index:251665408" o:connectortype="straight"/>
        </w:pict>
      </w:r>
      <w:r>
        <w:rPr>
          <w:rFonts w:ascii="微软雅黑" w:eastAsia="微软雅黑" w:hAnsi="微软雅黑" w:hint="eastAsia"/>
          <w:sz w:val="24"/>
        </w:rPr>
        <w:t>CHAC</w:t>
      </w:r>
    </w:p>
    <w:p w:rsidR="00DD0542" w:rsidRDefault="00DD0542">
      <w:pPr>
        <w:rPr>
          <w:rFonts w:ascii="微软雅黑" w:eastAsia="微软雅黑" w:hAnsi="微软雅黑" w:hint="eastAsia"/>
          <w:b/>
          <w:sz w:val="28"/>
          <w:szCs w:val="28"/>
        </w:rPr>
      </w:pPr>
    </w:p>
    <w:p w:rsidR="003D0153" w:rsidRDefault="00E5586B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3  </w:t>
      </w:r>
      <w:bookmarkStart w:id="0" w:name="_GoBack"/>
      <w:bookmarkEnd w:id="0"/>
      <w:r w:rsidR="00DD0542">
        <w:rPr>
          <w:rFonts w:ascii="微软雅黑" w:eastAsia="微软雅黑" w:hAnsi="微软雅黑" w:hint="eastAsia"/>
          <w:b/>
          <w:sz w:val="28"/>
          <w:szCs w:val="28"/>
        </w:rPr>
        <w:t>A</w:t>
      </w:r>
      <w:r w:rsidR="00DD0542" w:rsidRPr="00207836">
        <w:rPr>
          <w:rFonts w:ascii="微软雅黑" w:eastAsia="微软雅黑" w:hAnsi="微软雅黑"/>
          <w:b/>
          <w:sz w:val="28"/>
          <w:szCs w:val="28"/>
        </w:rPr>
        <w:t xml:space="preserve">ppearance </w:t>
      </w:r>
      <w:r w:rsidR="00DD0542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DD0542" w:rsidRPr="00207836">
        <w:rPr>
          <w:rFonts w:ascii="微软雅黑" w:eastAsia="微软雅黑" w:hAnsi="微软雅黑"/>
          <w:b/>
          <w:sz w:val="28"/>
          <w:szCs w:val="28"/>
        </w:rPr>
        <w:t>and installing size</w:t>
      </w:r>
    </w:p>
    <w:p w:rsidR="003D0153" w:rsidRDefault="00DD0542" w:rsidP="00DD0542">
      <w:pPr>
        <w:ind w:firstLineChars="200" w:firstLine="480"/>
        <w:rPr>
          <w:rFonts w:ascii="微软雅黑" w:eastAsia="微软雅黑" w:hAnsi="微软雅黑"/>
          <w:bCs/>
          <w:sz w:val="24"/>
        </w:rPr>
      </w:pPr>
      <w:r w:rsidRPr="00DD0542">
        <w:rPr>
          <w:rFonts w:ascii="微软雅黑" w:eastAsia="微软雅黑" w:hAnsi="微软雅黑"/>
          <w:bCs/>
          <w:sz w:val="24"/>
        </w:rPr>
        <w:t xml:space="preserve">Din  rail embedded </w:t>
      </w:r>
      <w:r>
        <w:rPr>
          <w:rFonts w:ascii="微软雅黑" w:eastAsia="微软雅黑" w:hAnsi="微软雅黑" w:hint="eastAsia"/>
          <w:bCs/>
          <w:sz w:val="24"/>
        </w:rPr>
        <w:t>&amp;</w:t>
      </w:r>
      <w:r w:rsidR="00E5586B">
        <w:rPr>
          <w:rFonts w:ascii="微软雅黑" w:eastAsia="微软雅黑" w:hAnsi="微软雅黑" w:hint="eastAsia"/>
          <w:bCs/>
          <w:sz w:val="24"/>
        </w:rPr>
        <w:t>TH35-7.5</w:t>
      </w:r>
    </w:p>
    <w:p w:rsidR="003D0153" w:rsidRDefault="00E5586B">
      <w:pPr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269865" cy="3550285"/>
            <wp:effectExtent l="0" t="0" r="698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3D0153" w:rsidRDefault="003D0153"/>
    <w:sectPr w:rsidR="003D0153" w:rsidSect="003D0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DC" w:rsidRDefault="00BC07DC" w:rsidP="00DD0542">
      <w:r>
        <w:separator/>
      </w:r>
    </w:p>
  </w:endnote>
  <w:endnote w:type="continuationSeparator" w:id="1">
    <w:p w:rsidR="00BC07DC" w:rsidRDefault="00BC07DC" w:rsidP="00DD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DC" w:rsidRDefault="00BC07DC" w:rsidP="00DD0542">
      <w:r>
        <w:separator/>
      </w:r>
    </w:p>
  </w:footnote>
  <w:footnote w:type="continuationSeparator" w:id="1">
    <w:p w:rsidR="00BC07DC" w:rsidRDefault="00BC07DC" w:rsidP="00DD05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166C29"/>
    <w:rsid w:val="00045F79"/>
    <w:rsid w:val="003D0153"/>
    <w:rsid w:val="008504E6"/>
    <w:rsid w:val="00BC07DC"/>
    <w:rsid w:val="00DD0542"/>
    <w:rsid w:val="00E5586B"/>
    <w:rsid w:val="336E3E55"/>
    <w:rsid w:val="514C6675"/>
    <w:rsid w:val="56166C29"/>
    <w:rsid w:val="7448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1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5586B"/>
    <w:rPr>
      <w:sz w:val="18"/>
      <w:szCs w:val="18"/>
    </w:rPr>
  </w:style>
  <w:style w:type="character" w:customStyle="1" w:styleId="Char">
    <w:name w:val="批注框文本 Char"/>
    <w:basedOn w:val="a0"/>
    <w:link w:val="a3"/>
    <w:rsid w:val="00E5586B"/>
    <w:rPr>
      <w:kern w:val="2"/>
      <w:sz w:val="18"/>
      <w:szCs w:val="18"/>
    </w:rPr>
  </w:style>
  <w:style w:type="paragraph" w:styleId="a4">
    <w:name w:val="header"/>
    <w:basedOn w:val="a"/>
    <w:link w:val="Char0"/>
    <w:rsid w:val="00DD0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DD0542"/>
    <w:rPr>
      <w:kern w:val="2"/>
      <w:sz w:val="18"/>
      <w:szCs w:val="18"/>
    </w:rPr>
  </w:style>
  <w:style w:type="paragraph" w:styleId="a5">
    <w:name w:val="footer"/>
    <w:basedOn w:val="a"/>
    <w:link w:val="Char1"/>
    <w:rsid w:val="00DD0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DD05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2015-12-08T04:41:00Z</cp:lastPrinted>
  <dcterms:created xsi:type="dcterms:W3CDTF">2015-12-03T08:18:00Z</dcterms:created>
  <dcterms:modified xsi:type="dcterms:W3CDTF">2016-07-08T09:01:00Z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